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ook w:val="04A0"/>
      </w:tblPr>
      <w:tblGrid>
        <w:gridCol w:w="3936"/>
        <w:gridCol w:w="5953"/>
      </w:tblGrid>
      <w:tr w:rsidR="00CF183D" w:rsidRPr="00FB6995" w:rsidTr="00FB6654">
        <w:tc>
          <w:tcPr>
            <w:tcW w:w="3936" w:type="dxa"/>
          </w:tcPr>
          <w:p w:rsidR="00CF183D" w:rsidRPr="007E46B4" w:rsidRDefault="00CF183D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учебной </w:t>
            </w:r>
            <w:r w:rsidRPr="007E46B4">
              <w:rPr>
                <w:rFonts w:ascii="Times New Roman" w:hAnsi="Times New Roman"/>
                <w:sz w:val="24"/>
                <w:szCs w:val="24"/>
              </w:rPr>
              <w:t xml:space="preserve">дисциплины </w:t>
            </w:r>
          </w:p>
        </w:tc>
        <w:tc>
          <w:tcPr>
            <w:tcW w:w="5953" w:type="dxa"/>
          </w:tcPr>
          <w:p w:rsidR="00CF183D" w:rsidRPr="00A6613F" w:rsidRDefault="00CF183D" w:rsidP="00FB6654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D5D75">
              <w:rPr>
                <w:rFonts w:ascii="Times New Roman" w:hAnsi="Times New Roman"/>
                <w:b/>
                <w:sz w:val="24"/>
                <w:szCs w:val="24"/>
              </w:rPr>
              <w:t>Логические зада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чи в математическом образовании </w:t>
            </w:r>
            <w:r w:rsidRPr="006D5D75">
              <w:rPr>
                <w:rFonts w:ascii="Times New Roman" w:hAnsi="Times New Roman"/>
                <w:b/>
                <w:sz w:val="24"/>
                <w:szCs w:val="24"/>
              </w:rPr>
              <w:t>младших школьников</w:t>
            </w:r>
          </w:p>
        </w:tc>
      </w:tr>
      <w:tr w:rsidR="00CF183D" w:rsidRPr="00FB6995" w:rsidTr="00FB6654">
        <w:tc>
          <w:tcPr>
            <w:tcW w:w="3936" w:type="dxa"/>
          </w:tcPr>
          <w:p w:rsidR="00CF183D" w:rsidRPr="007E46B4" w:rsidRDefault="00CF183D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46B4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и название специальности</w:t>
            </w:r>
          </w:p>
        </w:tc>
        <w:tc>
          <w:tcPr>
            <w:tcW w:w="5953" w:type="dxa"/>
          </w:tcPr>
          <w:p w:rsidR="00CF183D" w:rsidRPr="0070338B" w:rsidRDefault="00CF183D" w:rsidP="00FB6654">
            <w:pPr>
              <w:rPr>
                <w:rFonts w:ascii="Times New Roman" w:hAnsi="Times New Roman"/>
                <w:sz w:val="24"/>
                <w:szCs w:val="24"/>
              </w:rPr>
            </w:pPr>
            <w:r w:rsidRPr="005614D3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14D3">
              <w:rPr>
                <w:rFonts w:ascii="Times New Roman" w:hAnsi="Times New Roman"/>
                <w:sz w:val="24"/>
                <w:szCs w:val="24"/>
              </w:rPr>
              <w:t>01  02 01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0338B">
              <w:rPr>
                <w:rFonts w:ascii="Times New Roman" w:hAnsi="Times New Roman"/>
                <w:sz w:val="24"/>
                <w:szCs w:val="24"/>
              </w:rPr>
              <w:t>Начальное образование</w:t>
            </w:r>
          </w:p>
        </w:tc>
      </w:tr>
      <w:tr w:rsidR="00CF183D" w:rsidRPr="00FB6995" w:rsidTr="00FB6654">
        <w:tc>
          <w:tcPr>
            <w:tcW w:w="3936" w:type="dxa"/>
          </w:tcPr>
          <w:p w:rsidR="00CF183D" w:rsidRPr="007E46B4" w:rsidRDefault="00CF183D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Курс изучения </w:t>
            </w:r>
            <w:r w:rsidRPr="007E46B4">
              <w:rPr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5953" w:type="dxa"/>
          </w:tcPr>
          <w:p w:rsidR="00CF183D" w:rsidRPr="005614D3" w:rsidRDefault="00CF183D" w:rsidP="00FB6654">
            <w:pPr>
              <w:rPr>
                <w:rFonts w:ascii="Times New Roman" w:hAnsi="Times New Roman"/>
                <w:sz w:val="24"/>
                <w:szCs w:val="24"/>
              </w:rPr>
            </w:pPr>
            <w:r w:rsidRPr="005614D3">
              <w:rPr>
                <w:rFonts w:ascii="Times New Roman" w:hAnsi="Times New Roman"/>
                <w:sz w:val="24"/>
                <w:szCs w:val="24"/>
              </w:rPr>
              <w:t>4 – заочная форма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</w:tr>
      <w:tr w:rsidR="00CF183D" w:rsidRPr="00FB6995" w:rsidTr="00FB6654">
        <w:tc>
          <w:tcPr>
            <w:tcW w:w="3936" w:type="dxa"/>
          </w:tcPr>
          <w:p w:rsidR="00CF183D" w:rsidRPr="007E46B4" w:rsidRDefault="00CF183D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Семестр изучения </w:t>
            </w:r>
            <w:r w:rsidRPr="007E46B4">
              <w:rPr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5953" w:type="dxa"/>
          </w:tcPr>
          <w:p w:rsidR="00CF183D" w:rsidRPr="005614D3" w:rsidRDefault="00CF183D" w:rsidP="00FB6654">
            <w:pPr>
              <w:rPr>
                <w:rFonts w:ascii="Times New Roman" w:hAnsi="Times New Roman"/>
                <w:sz w:val="24"/>
                <w:szCs w:val="24"/>
              </w:rPr>
            </w:pPr>
            <w:r w:rsidRPr="005614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F183D" w:rsidRPr="00FB6995" w:rsidTr="00FB6654">
        <w:tc>
          <w:tcPr>
            <w:tcW w:w="3936" w:type="dxa"/>
          </w:tcPr>
          <w:p w:rsidR="00CF183D" w:rsidRPr="007E46B4" w:rsidRDefault="00CF183D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953" w:type="dxa"/>
          </w:tcPr>
          <w:p w:rsidR="00CF183D" w:rsidRPr="005614D3" w:rsidRDefault="00CF183D" w:rsidP="00FB6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614D3">
              <w:rPr>
                <w:rFonts w:ascii="Times New Roman" w:hAnsi="Times New Roman"/>
                <w:sz w:val="24"/>
                <w:szCs w:val="24"/>
              </w:rPr>
              <w:t>6/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F183D" w:rsidRPr="00FB6995" w:rsidTr="00FB6654">
        <w:tc>
          <w:tcPr>
            <w:tcW w:w="3936" w:type="dxa"/>
          </w:tcPr>
          <w:p w:rsidR="00CF183D" w:rsidRPr="007E46B4" w:rsidRDefault="00CF183D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53" w:type="dxa"/>
          </w:tcPr>
          <w:p w:rsidR="00CF183D" w:rsidRPr="005614D3" w:rsidRDefault="00CF183D" w:rsidP="00FB6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61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F183D" w:rsidRPr="00FB6995" w:rsidTr="00FB6654">
        <w:tc>
          <w:tcPr>
            <w:tcW w:w="3936" w:type="dxa"/>
          </w:tcPr>
          <w:p w:rsidR="00CF183D" w:rsidRPr="007E46B4" w:rsidRDefault="00CF183D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46B4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53" w:type="dxa"/>
          </w:tcPr>
          <w:p w:rsidR="00CF183D" w:rsidRPr="005614D3" w:rsidRDefault="00CF183D" w:rsidP="00FB6654">
            <w:pPr>
              <w:rPr>
                <w:rFonts w:ascii="Times New Roman" w:hAnsi="Times New Roman"/>
                <w:sz w:val="24"/>
                <w:szCs w:val="24"/>
              </w:rPr>
            </w:pPr>
            <w:r w:rsidRPr="005614D3">
              <w:rPr>
                <w:rFonts w:ascii="Times New Roman" w:hAnsi="Times New Roman"/>
                <w:sz w:val="24"/>
                <w:szCs w:val="24"/>
              </w:rPr>
              <w:t>Математика. Методика преподавания математики. Практикум по решению задач</w:t>
            </w:r>
          </w:p>
        </w:tc>
      </w:tr>
      <w:tr w:rsidR="00CF183D" w:rsidRPr="00FB6995" w:rsidTr="00FB6654">
        <w:tc>
          <w:tcPr>
            <w:tcW w:w="3936" w:type="dxa"/>
          </w:tcPr>
          <w:p w:rsidR="00CF183D" w:rsidRPr="007E46B4" w:rsidRDefault="00CF183D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53" w:type="dxa"/>
          </w:tcPr>
          <w:p w:rsidR="00CF183D" w:rsidRPr="005614D3" w:rsidRDefault="00CF183D" w:rsidP="00FB6654">
            <w:pPr>
              <w:tabs>
                <w:tab w:val="left" w:pos="993"/>
              </w:tabs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5614D3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Общие вопросы методики обучения решению составных задач. Методы решения текстовых задач. Логические задачи и методы их решений</w:t>
            </w:r>
          </w:p>
        </w:tc>
      </w:tr>
      <w:tr w:rsidR="00CF183D" w:rsidRPr="00FB6995" w:rsidTr="00FB6654">
        <w:tc>
          <w:tcPr>
            <w:tcW w:w="3936" w:type="dxa"/>
          </w:tcPr>
          <w:p w:rsidR="00CF183D" w:rsidRPr="007E46B4" w:rsidRDefault="00CF183D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53" w:type="dxa"/>
          </w:tcPr>
          <w:p w:rsidR="00CF183D" w:rsidRPr="005614D3" w:rsidRDefault="00CF183D" w:rsidP="00FB6654">
            <w:pPr>
              <w:ind w:firstLine="1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/>
                <w:sz w:val="24"/>
                <w:szCs w:val="24"/>
              </w:rPr>
              <w:t xml:space="preserve">В результате изучения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дисциплины</w:t>
            </w:r>
            <w:r w:rsidRPr="005614D3">
              <w:rPr>
                <w:rFonts w:ascii="Times New Roman" w:eastAsia="Times New Roman" w:hAnsi="Times New Roman"/>
                <w:sz w:val="24"/>
                <w:szCs w:val="24"/>
              </w:rPr>
              <w:t xml:space="preserve"> студент должен:</w:t>
            </w:r>
          </w:p>
          <w:p w:rsidR="00CF183D" w:rsidRPr="00C76C90" w:rsidRDefault="00CF183D" w:rsidP="00FB6654">
            <w:pPr>
              <w:ind w:firstLine="1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6C90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знать:</w:t>
            </w:r>
          </w:p>
          <w:p w:rsidR="00CF183D" w:rsidRPr="005614D3" w:rsidRDefault="00CF183D" w:rsidP="00FB6654">
            <w:pPr>
              <w:ind w:firstLine="1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/>
                <w:sz w:val="24"/>
                <w:szCs w:val="24"/>
              </w:rPr>
              <w:t>– цели и задачи, содержание и особенности построения начального курса математики;</w:t>
            </w:r>
          </w:p>
          <w:p w:rsidR="00CF183D" w:rsidRPr="005614D3" w:rsidRDefault="00CF183D" w:rsidP="00FB6654">
            <w:pPr>
              <w:ind w:firstLine="1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/>
                <w:sz w:val="24"/>
                <w:szCs w:val="24"/>
              </w:rPr>
              <w:t xml:space="preserve">– основные требования к математической подготовке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учащихся </w:t>
            </w:r>
            <w:r w:rsidRPr="005614D3">
              <w:rPr>
                <w:rFonts w:ascii="Times New Roman" w:eastAsia="Times New Roman" w:hAnsi="Times New Roman"/>
                <w:sz w:val="24"/>
                <w:szCs w:val="24"/>
              </w:rPr>
              <w:t>младшего школьного возраста по годам обучения;</w:t>
            </w:r>
          </w:p>
          <w:p w:rsidR="00CF183D" w:rsidRPr="005614D3" w:rsidRDefault="00CF183D" w:rsidP="00FB6654">
            <w:pPr>
              <w:ind w:firstLine="1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/>
                <w:sz w:val="24"/>
                <w:szCs w:val="24"/>
              </w:rPr>
              <w:t>– методы и приёмы обучения математике;</w:t>
            </w:r>
          </w:p>
          <w:p w:rsidR="00CF183D" w:rsidRPr="005614D3" w:rsidRDefault="00CF183D" w:rsidP="00FB6654">
            <w:pPr>
              <w:ind w:firstLine="1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/>
                <w:sz w:val="24"/>
                <w:szCs w:val="24"/>
              </w:rPr>
              <w:t>– основные формы организации учебного процесса;</w:t>
            </w:r>
          </w:p>
          <w:p w:rsidR="00CF183D" w:rsidRPr="005614D3" w:rsidRDefault="00CF183D" w:rsidP="00FB6654">
            <w:pPr>
              <w:ind w:firstLine="1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/>
                <w:sz w:val="24"/>
                <w:szCs w:val="24"/>
              </w:rPr>
              <w:t>– понятие текстовой задачи;</w:t>
            </w:r>
          </w:p>
          <w:p w:rsidR="00CF183D" w:rsidRPr="005614D3" w:rsidRDefault="00CF183D" w:rsidP="00FB6654">
            <w:pPr>
              <w:ind w:firstLine="1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/>
                <w:sz w:val="24"/>
                <w:szCs w:val="24"/>
              </w:rPr>
              <w:t>– различные способы решения и проверки решения логических задач;</w:t>
            </w:r>
          </w:p>
          <w:p w:rsidR="00CF183D" w:rsidRPr="00C76C90" w:rsidRDefault="00CF183D" w:rsidP="00FB6654">
            <w:pPr>
              <w:ind w:firstLine="175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C76C9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уметь:</w:t>
            </w:r>
          </w:p>
          <w:p w:rsidR="00CF183D" w:rsidRPr="005614D3" w:rsidRDefault="00CF183D" w:rsidP="00FB6654">
            <w:pPr>
              <w:ind w:firstLine="175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– </w:t>
            </w:r>
            <w:r w:rsidRPr="005614D3">
              <w:rPr>
                <w:rFonts w:ascii="Times New Roman" w:eastAsia="Times New Roman" w:hAnsi="Times New Roman"/>
                <w:sz w:val="24"/>
                <w:szCs w:val="24"/>
              </w:rPr>
              <w:t>самостоятельно конструировать и выполнять различные типы математических заданий;</w:t>
            </w:r>
          </w:p>
          <w:p w:rsidR="00CF183D" w:rsidRPr="005614D3" w:rsidRDefault="00CF183D" w:rsidP="00FB6654">
            <w:pPr>
              <w:ind w:firstLine="175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– </w:t>
            </w:r>
            <w:r w:rsidRPr="005614D3">
              <w:rPr>
                <w:rFonts w:ascii="Times New Roman" w:eastAsia="Times New Roman" w:hAnsi="Times New Roman"/>
                <w:sz w:val="24"/>
                <w:szCs w:val="24"/>
              </w:rPr>
              <w:t>решать задачи различными способами, обосновывать выполненное решение;</w:t>
            </w:r>
          </w:p>
          <w:p w:rsidR="00CF183D" w:rsidRPr="00C76C90" w:rsidRDefault="00CF183D" w:rsidP="00FB6654">
            <w:pPr>
              <w:ind w:firstLine="175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C76C9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иметь навык:</w:t>
            </w:r>
          </w:p>
          <w:p w:rsidR="00CF183D" w:rsidRPr="005614D3" w:rsidRDefault="00CF183D" w:rsidP="00FB6654">
            <w:pPr>
              <w:ind w:firstLine="175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владения </w:t>
            </w:r>
            <w:r w:rsidRPr="005614D3">
              <w:rPr>
                <w:rFonts w:ascii="Times New Roman" w:eastAsia="Times New Roman" w:hAnsi="Times New Roman"/>
                <w:sz w:val="24"/>
                <w:szCs w:val="24"/>
              </w:rPr>
              <w:t xml:space="preserve">содержанием начального курса </w:t>
            </w:r>
            <w:r w:rsidRPr="005614D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математики;</w:t>
            </w:r>
          </w:p>
          <w:p w:rsidR="00CF183D" w:rsidRPr="005614D3" w:rsidRDefault="00CF183D" w:rsidP="00FB6654">
            <w:pPr>
              <w:ind w:firstLine="175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владения </w:t>
            </w:r>
            <w:r w:rsidRPr="005614D3">
              <w:rPr>
                <w:rFonts w:ascii="Times New Roman" w:eastAsia="Times New Roman" w:hAnsi="Times New Roman"/>
                <w:sz w:val="24"/>
                <w:szCs w:val="24"/>
              </w:rPr>
              <w:t xml:space="preserve">современными подходами в методике преподавания математики </w:t>
            </w:r>
            <w:r w:rsidRPr="005614D3">
              <w:rPr>
                <w:rFonts w:ascii="Times New Roman" w:hAnsi="Times New Roman"/>
                <w:sz w:val="24"/>
                <w:szCs w:val="24"/>
              </w:rPr>
              <w:t>на I ступени общего среднего образования</w:t>
            </w:r>
            <w:r w:rsidRPr="005614D3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CF183D" w:rsidRPr="005614D3" w:rsidRDefault="00CF183D" w:rsidP="00FB6654">
            <w:pPr>
              <w:ind w:firstLine="175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владения </w:t>
            </w:r>
            <w:r w:rsidRPr="005614D3">
              <w:rPr>
                <w:rFonts w:ascii="Times New Roman" w:eastAsia="Times New Roman" w:hAnsi="Times New Roman"/>
                <w:sz w:val="24"/>
                <w:szCs w:val="24"/>
              </w:rPr>
              <w:t>основными методическими приёмами обучения решению логических задач.</w:t>
            </w:r>
          </w:p>
        </w:tc>
      </w:tr>
      <w:tr w:rsidR="00CF183D" w:rsidRPr="00FB6995" w:rsidTr="00FB6654">
        <w:tc>
          <w:tcPr>
            <w:tcW w:w="3936" w:type="dxa"/>
          </w:tcPr>
          <w:p w:rsidR="00CF183D" w:rsidRPr="007E46B4" w:rsidRDefault="00CF183D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53" w:type="dxa"/>
          </w:tcPr>
          <w:p w:rsidR="00CF183D" w:rsidRPr="002E4C94" w:rsidRDefault="00CF183D" w:rsidP="00FB6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Специальная</w:t>
            </w:r>
            <w:r w:rsidRPr="005614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E4B25">
              <w:rPr>
                <w:rFonts w:ascii="Times New Roman" w:hAnsi="Times New Roman"/>
                <w:sz w:val="24"/>
                <w:szCs w:val="24"/>
              </w:rPr>
              <w:t>компетенция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E4B25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5614D3">
              <w:rPr>
                <w:rFonts w:ascii="Times New Roman" w:hAnsi="Times New Roman"/>
                <w:sz w:val="24"/>
                <w:szCs w:val="24"/>
              </w:rPr>
              <w:t>– обучать решению текстовых задач на основе использования различных методических приёмов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22EE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CF183D" w:rsidRPr="00FB6995" w:rsidTr="00FB6654">
        <w:tc>
          <w:tcPr>
            <w:tcW w:w="3936" w:type="dxa"/>
          </w:tcPr>
          <w:p w:rsidR="00CF183D" w:rsidRPr="007E46B4" w:rsidRDefault="00CF183D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53" w:type="dxa"/>
          </w:tcPr>
          <w:p w:rsidR="00CF183D" w:rsidRPr="005614D3" w:rsidRDefault="00CF183D" w:rsidP="00FB6654">
            <w:pPr>
              <w:rPr>
                <w:rFonts w:ascii="Times New Roman" w:hAnsi="Times New Roman"/>
                <w:sz w:val="24"/>
                <w:szCs w:val="24"/>
              </w:rPr>
            </w:pPr>
            <w:r w:rsidRPr="005614D3"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83D"/>
    <w:rsid w:val="00483EF1"/>
    <w:rsid w:val="00685DDA"/>
    <w:rsid w:val="00964394"/>
    <w:rsid w:val="00CF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3D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83D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1408</Characters>
  <Application>Microsoft Office Word</Application>
  <DocSecurity>0</DocSecurity>
  <Lines>11</Lines>
  <Paragraphs>3</Paragraphs>
  <ScaleCrop>false</ScaleCrop>
  <Company>Krokoz™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2026-02-03T11:42:00Z</dcterms:created>
  <dcterms:modified xsi:type="dcterms:W3CDTF">2026-02-03T11:42:00Z</dcterms:modified>
</cp:coreProperties>
</file>